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40" w:lineRule="auto"/>
        <w:rPr>
          <w:rFonts w:ascii="Arial" w:cs="Arial" w:hAnsi="Arial" w:eastAsia="Arial"/>
          <w:b w:val="1"/>
          <w:bCs w:val="1"/>
          <w:sz w:val="32"/>
          <w:szCs w:val="32"/>
        </w:rPr>
      </w:pPr>
      <w:r>
        <w:rPr>
          <w:rFonts w:ascii="Arial" w:hAnsi="Arial"/>
          <w:b w:val="1"/>
          <w:bCs w:val="1"/>
          <w:sz w:val="32"/>
          <w:szCs w:val="32"/>
          <w:rtl w:val="0"/>
          <w:lang w:val="en-US"/>
        </w:rPr>
        <w:t xml:space="preserve">ACT-Accelerator Tracking &amp; Monitoring Task Force </w:t>
      </w:r>
    </w:p>
    <w:p>
      <w:pPr>
        <w:pStyle w:val="Body A"/>
        <w:spacing w:after="0" w:line="240" w:lineRule="auto"/>
        <w:rPr>
          <w:rFonts w:ascii="Arial" w:cs="Arial" w:hAnsi="Arial" w:eastAsia="Arial"/>
          <w:b w:val="1"/>
          <w:bCs w:val="1"/>
          <w:sz w:val="32"/>
          <w:szCs w:val="32"/>
        </w:rPr>
      </w:pPr>
      <w:r>
        <w:rPr>
          <w:rFonts w:ascii="Arial" w:hAnsi="Arial"/>
          <w:b w:val="1"/>
          <w:bCs w:val="1"/>
          <w:sz w:val="32"/>
          <w:szCs w:val="32"/>
          <w:rtl w:val="0"/>
          <w:lang w:val="en-US"/>
        </w:rPr>
        <w:t>Civil Society &amp; Community Representatives</w:t>
      </w:r>
    </w:p>
    <w:p>
      <w:pPr>
        <w:pStyle w:val="Body A"/>
        <w:spacing w:after="0" w:line="240" w:lineRule="auto"/>
        <w:rPr>
          <w:rFonts w:ascii="Arial" w:cs="Arial" w:hAnsi="Arial" w:eastAsia="Arial"/>
          <w:sz w:val="32"/>
          <w:szCs w:val="32"/>
          <w:u w:val="single"/>
        </w:rPr>
      </w:pPr>
      <w:r>
        <w:rPr>
          <w:rFonts w:ascii="Arial" w:hAnsi="Arial"/>
          <w:b w:val="1"/>
          <w:bCs w:val="1"/>
          <w:sz w:val="32"/>
          <w:szCs w:val="32"/>
          <w:u w:val="single"/>
          <w:rtl w:val="0"/>
          <w:lang w:val="en-US"/>
        </w:rPr>
        <w:t xml:space="preserve">Application Form </w:t>
      </w:r>
    </w:p>
    <w:p>
      <w:pPr>
        <w:pStyle w:val="Body A"/>
        <w:rPr>
          <w:rFonts w:ascii="Arial" w:cs="Arial" w:hAnsi="Arial" w:eastAsia="Arial"/>
          <w:outline w:val="0"/>
          <w:color w:val="333333"/>
          <w:u w:color="333333"/>
          <w14:textFill>
            <w14:solidFill>
              <w14:srgbClr w14:val="333333"/>
            </w14:solidFill>
          </w14:textFill>
        </w:rPr>
      </w:pPr>
    </w:p>
    <w:p>
      <w:pPr>
        <w:pStyle w:val="Body A"/>
        <w:jc w:val="center"/>
        <w:rPr>
          <w:rFonts w:ascii="Arial" w:cs="Arial" w:hAnsi="Arial" w:eastAsia="Arial"/>
          <w:outline w:val="0"/>
          <w:color w:val="333333"/>
          <w:u w:color="333333"/>
          <w14:textFill>
            <w14:solidFill>
              <w14:srgbClr w14:val="333333"/>
            </w14:solidFill>
          </w14:textFill>
        </w:rPr>
      </w:pPr>
      <w:r>
        <w:rPr>
          <w:rFonts w:ascii="Arial" w:hAnsi="Arial"/>
          <w:b w:val="1"/>
          <w:bCs w:val="1"/>
          <w:outline w:val="0"/>
          <w:color w:val="333333"/>
          <w:u w:color="333333"/>
          <w:rtl w:val="0"/>
          <w:lang w:val="en-US"/>
          <w14:textFill>
            <w14:solidFill>
              <w14:srgbClr w14:val="333333"/>
            </w14:solidFill>
          </w14:textFill>
        </w:rPr>
        <w:t>IMPORTANT: This application should not exceed seven pages. Extra pages will not be considered.</w:t>
      </w:r>
    </w:p>
    <w:p>
      <w:pPr>
        <w:pStyle w:val="Body A"/>
        <w:jc w:val="center"/>
        <w:rPr>
          <w:rFonts w:ascii="Arial" w:cs="Arial" w:hAnsi="Arial" w:eastAsia="Arial"/>
          <w:outline w:val="0"/>
          <w:color w:val="333333"/>
          <w:u w:color="333333"/>
          <w14:textFill>
            <w14:solidFill>
              <w14:srgbClr w14:val="333333"/>
            </w14:solidFill>
          </w14:textFill>
        </w:rPr>
      </w:pPr>
    </w:p>
    <w:tbl>
      <w:tblPr>
        <w:tblW w:w="924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0"/>
        <w:gridCol w:w="6150"/>
      </w:tblGrid>
      <w:tr>
        <w:tblPrEx>
          <w:shd w:val="clear" w:color="auto" w:fill="ced7e7"/>
        </w:tblPrEx>
        <w:trPr>
          <w:trHeight w:val="253" w:hRule="atLeast"/>
        </w:trPr>
        <w:tc>
          <w:tcPr>
            <w:tcW w:type="dxa" w:w="9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spacing w:after="0"/>
            </w:pPr>
            <w:r>
              <w:rPr>
                <w:rFonts w:ascii="Arial" w:hAnsi="Arial"/>
                <w:b w:val="1"/>
                <w:bCs w:val="1"/>
                <w:outline w:val="0"/>
                <w:color w:val="ffffff"/>
                <w:u w:color="ffffff"/>
                <w:shd w:val="nil" w:color="auto" w:fill="auto"/>
                <w:rtl w:val="0"/>
                <w:lang w:val="en-US"/>
                <w14:textFill>
                  <w14:solidFill>
                    <w14:srgbClr w14:val="FFFFFF"/>
                  </w14:solidFill>
                </w14:textFill>
              </w:rPr>
              <w:t>Personal details</w:t>
            </w:r>
          </w:p>
        </w:tc>
      </w:tr>
      <w:tr>
        <w:tblPrEx>
          <w:shd w:val="clear" w:color="auto" w:fill="ced7e7"/>
        </w:tblPrEx>
        <w:trPr>
          <w:trHeight w:val="300"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Name</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45"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Address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Email</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Telephone number(s)</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Gender</w:t>
            </w:r>
          </w:p>
        </w:tc>
        <w:tc>
          <w:tcPr>
            <w:tcW w:type="dxa" w:w="61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85"/>
        <w:gridCol w:w="6157"/>
      </w:tblGrid>
      <w:tr>
        <w:tblPrEx>
          <w:shd w:val="clear" w:color="auto" w:fill="ced7e7"/>
        </w:tblPrEx>
        <w:trPr>
          <w:trHeight w:val="253" w:hRule="atLeast"/>
        </w:trPr>
        <w:tc>
          <w:tcPr>
            <w:tcW w:type="dxa" w:w="924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spacing w:after="0"/>
            </w:pPr>
            <w:r>
              <w:rPr>
                <w:rFonts w:ascii="Arial" w:hAnsi="Arial"/>
                <w:b w:val="1"/>
                <w:bCs w:val="1"/>
                <w:outline w:val="0"/>
                <w:color w:val="ffffff"/>
                <w:u w:color="ffffff"/>
                <w:shd w:val="nil" w:color="auto" w:fill="auto"/>
                <w:rtl w:val="0"/>
                <w:lang w:val="en-US"/>
                <w14:textFill>
                  <w14:solidFill>
                    <w14:srgbClr w14:val="FFFFFF"/>
                  </w14:solidFill>
                </w14:textFill>
              </w:rPr>
              <w:t>NGO/ Community details</w:t>
            </w:r>
          </w:p>
        </w:tc>
      </w:tr>
      <w:tr>
        <w:tblPrEx>
          <w:shd w:val="clear" w:color="auto" w:fill="ced7e7"/>
        </w:tblPrEx>
        <w:trPr>
          <w:trHeight w:val="8225"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rPr>
                <w:rFonts w:ascii="Arial" w:cs="Arial" w:hAnsi="Arial" w:eastAsia="Arial"/>
                <w:outline w:val="0"/>
                <w:color w:val="333333"/>
                <w:u w:color="333333"/>
                <w:shd w:val="nil" w:color="auto" w:fill="auto"/>
                <w14:textFill>
                  <w14:solidFill>
                    <w14:srgbClr w14:val="333333"/>
                  </w14:solidFill>
                </w14:textFill>
              </w:rPr>
            </w:pPr>
            <w:r>
              <w:rPr>
                <w:rFonts w:ascii="Arial" w:hAnsi="Arial"/>
                <w:outline w:val="0"/>
                <w:color w:val="333333"/>
                <w:u w:color="333333"/>
                <w:shd w:val="nil" w:color="auto" w:fill="auto"/>
                <w:rtl w:val="0"/>
                <w:lang w:val="en-US"/>
                <w14:textFill>
                  <w14:solidFill>
                    <w14:srgbClr w14:val="333333"/>
                  </w14:solidFill>
                </w14:textFill>
              </w:rPr>
              <w:t xml:space="preserve">Please specify if you are applying as an NGO </w:t>
            </w:r>
            <w:r>
              <w:rPr>
                <w:rFonts w:ascii="Arial" w:hAnsi="Arial"/>
                <w:b w:val="1"/>
                <w:bCs w:val="1"/>
                <w:outline w:val="0"/>
                <w:color w:val="333333"/>
                <w:u w:color="333333"/>
                <w:shd w:val="nil" w:color="auto" w:fill="auto"/>
                <w:rtl w:val="0"/>
                <w:lang w:val="en-US"/>
                <w14:textFill>
                  <w14:solidFill>
                    <w14:srgbClr w14:val="333333"/>
                  </w14:solidFill>
                </w14:textFill>
              </w:rPr>
              <w:t>or</w:t>
            </w:r>
            <w:r>
              <w:rPr>
                <w:rFonts w:ascii="Arial" w:hAnsi="Arial"/>
                <w:outline w:val="0"/>
                <w:color w:val="333333"/>
                <w:u w:color="333333"/>
                <w:shd w:val="nil" w:color="auto" w:fill="auto"/>
                <w:rtl w:val="0"/>
                <w:lang w:val="en-US"/>
                <w14:textFill>
                  <w14:solidFill>
                    <w14:srgbClr w14:val="333333"/>
                  </w14:solidFill>
                </w14:textFill>
              </w:rPr>
              <w:t xml:space="preserve"> Community Representative? (Please only select one option)</w:t>
            </w:r>
          </w:p>
          <w:p>
            <w:pPr>
              <w:pStyle w:val="Body A"/>
              <w:spacing w:after="0"/>
              <w:rPr>
                <w:rFonts w:ascii="Arial" w:cs="Arial" w:hAnsi="Arial" w:eastAsia="Arial"/>
                <w:outline w:val="0"/>
                <w:color w:val="333333"/>
                <w:u w:color="333333"/>
                <w:shd w:val="nil" w:color="auto" w:fill="auto"/>
                <w:lang w:val="en-US"/>
                <w14:textFill>
                  <w14:solidFill>
                    <w14:srgbClr w14:val="333333"/>
                  </w14:solidFill>
                </w14:textFill>
              </w:rPr>
            </w:pPr>
          </w:p>
          <w:p>
            <w:pPr>
              <w:pStyle w:val="Body A"/>
              <w:bidi w:val="0"/>
              <w:spacing w:after="0"/>
              <w:ind w:left="0" w:right="0" w:firstLine="0"/>
              <w:jc w:val="left"/>
              <w:rPr>
                <w:rFonts w:ascii="Arial" w:cs="Arial" w:hAnsi="Arial" w:eastAsia="Arial"/>
                <w:outline w:val="0"/>
                <w:color w:val="333333"/>
                <w:u w:color="333333"/>
                <w:shd w:val="nil" w:color="auto" w:fill="auto"/>
                <w:rtl w:val="0"/>
                <w14:textFill>
                  <w14:solidFill>
                    <w14:srgbClr w14:val="333333"/>
                  </w14:solidFill>
                </w14:textFill>
              </w:rPr>
            </w:pPr>
            <w:r>
              <w:rPr>
                <w:rFonts w:ascii="Arial" w:hAnsi="Arial"/>
                <w:outline w:val="0"/>
                <w:color w:val="333333"/>
                <w:u w:color="333333"/>
                <w:shd w:val="nil" w:color="auto" w:fill="auto"/>
                <w:rtl w:val="0"/>
                <w:lang w:val="en-US"/>
                <w14:textFill>
                  <w14:solidFill>
                    <w14:srgbClr w14:val="333333"/>
                  </w14:solidFill>
                </w14:textFill>
              </w:rPr>
              <w:t xml:space="preserve">Please note, for the purposes of this call for nominations, the role of Community Representative is open to all populations who are known to have vulnerabilities to COVID-19 and representatives of communities living with COVID-19 (including Long COVID) in a low or middle income country. </w:t>
            </w:r>
          </w:p>
          <w:p>
            <w:pPr>
              <w:pStyle w:val="Body A"/>
              <w:spacing w:after="0"/>
              <w:rPr>
                <w:rFonts w:ascii="Arial" w:cs="Arial" w:hAnsi="Arial" w:eastAsia="Arial"/>
                <w:outline w:val="0"/>
                <w:color w:val="333333"/>
                <w:u w:color="333333"/>
                <w:shd w:val="nil" w:color="auto" w:fill="auto"/>
                <w:lang w:val="en-US"/>
                <w14:textFill>
                  <w14:solidFill>
                    <w14:srgbClr w14:val="333333"/>
                  </w14:solidFill>
                </w14:textFill>
              </w:rPr>
            </w:pPr>
          </w:p>
          <w:p>
            <w:pPr>
              <w:pStyle w:val="Body A"/>
              <w:bidi w:val="0"/>
              <w:spacing w:after="0"/>
              <w:ind w:left="0" w:right="0" w:firstLine="0"/>
              <w:jc w:val="left"/>
              <w:rPr>
                <w:rtl w:val="0"/>
              </w:rPr>
            </w:pPr>
            <w:r>
              <w:rPr>
                <w:rFonts w:ascii="Arial" w:hAnsi="Arial"/>
                <w:outline w:val="0"/>
                <w:color w:val="333333"/>
                <w:u w:color="333333"/>
                <w:shd w:val="nil" w:color="auto" w:fill="auto"/>
                <w:rtl w:val="0"/>
                <w:lang w:val="en-US"/>
                <w14:textFill>
                  <w14:solidFill>
                    <w14:srgbClr w14:val="333333"/>
                  </w14:solidFill>
                </w14:textFill>
              </w:rPr>
              <w:t>In addition we highly encourage frontline health workers and individuals living and working within countries or contexts where equitable access to COVID tools is most at risk to apply to be representatives. Please indicate if you are applying as a frontline health worker</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803"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Name of Community Based Organisation, Group, Network or NGO of affiliation</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Address of organisation</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352"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 xml:space="preserve">Brief description of the NGO/ Community group and geographical scope. Please include details of global health programmes </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28"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Position in organisation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pPr>
            <w:r>
              <w:rPr>
                <w:rFonts w:ascii="Arial" w:hAnsi="Arial"/>
                <w:outline w:val="0"/>
                <w:color w:val="333333"/>
                <w:u w:color="333333"/>
                <w:shd w:val="nil" w:color="auto" w:fill="auto"/>
                <w:rtl w:val="0"/>
                <w:lang w:val="en-US"/>
                <w14:textFill>
                  <w14:solidFill>
                    <w14:srgbClr w14:val="333333"/>
                  </w14:solidFill>
                </w14:textFill>
              </w:rPr>
              <w:t>Focus of work (if relevant)</w:t>
            </w:r>
          </w:p>
        </w:tc>
        <w:tc>
          <w:tcPr>
            <w:tcW w:type="dxa" w:w="61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1627"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Skills, experience and attributes</w:t>
            </w:r>
            <w:r>
              <w:rPr>
                <w:rFonts w:ascii="Arial" w:cs="Arial" w:hAnsi="Arial" w:eastAsia="Arial"/>
                <w:b w:val="1"/>
                <w:bCs w:val="1"/>
                <w:outline w:val="0"/>
                <w:color w:val="ffffff"/>
                <w:u w:color="ffffff"/>
                <w:shd w:val="nil" w:color="auto" w:fill="auto"/>
                <w:lang w:val="en-US"/>
                <w14:textFill>
                  <w14:solidFill>
                    <w14:srgbClr w14:val="FFFFFF"/>
                  </w14:solidFill>
                </w14:textFill>
              </w:rPr>
              <w:br w:type="textWrapping"/>
            </w:r>
            <w:r>
              <w:rPr>
                <w:rFonts w:ascii="Arial" w:hAnsi="Arial"/>
                <w:outline w:val="0"/>
                <w:color w:val="ffffff"/>
                <w:u w:color="ffffff"/>
                <w:shd w:val="nil" w:color="auto" w:fill="auto"/>
                <w:rtl w:val="0"/>
                <w:lang w:val="en-US"/>
                <w14:textFill>
                  <w14:solidFill>
                    <w14:srgbClr w14:val="FFFFFF"/>
                  </w14:solidFill>
                </w14:textFill>
              </w:rPr>
              <w:t>The two Civil Society Representatives will collectively bring the following skills, experience and attributes to the Council</w:t>
            </w:r>
            <w:r>
              <w:rPr>
                <w:rFonts w:ascii="Arial" w:hAnsi="Arial" w:hint="default"/>
                <w:outline w:val="0"/>
                <w:color w:val="ffffff"/>
                <w:u w:color="ffffff"/>
                <w:shd w:val="nil" w:color="auto" w:fill="auto"/>
                <w:rtl w:val="0"/>
                <w:lang w:val="en-US"/>
                <w14:textFill>
                  <w14:solidFill>
                    <w14:srgbClr w14:val="FFFFFF"/>
                  </w14:solidFill>
                </w14:textFill>
              </w:rPr>
              <w:t>’</w:t>
            </w:r>
            <w:r>
              <w:rPr>
                <w:rFonts w:ascii="Arial" w:hAnsi="Arial"/>
                <w:outline w:val="0"/>
                <w:color w:val="ffffff"/>
                <w:u w:color="ffffff"/>
                <w:shd w:val="nil" w:color="auto" w:fill="auto"/>
                <w:rtl w:val="0"/>
                <w:lang w:val="en-US"/>
                <w14:textFill>
                  <w14:solidFill>
                    <w14:srgbClr w14:val="FFFFFF"/>
                  </w14:solidFill>
                </w14:textFill>
              </w:rPr>
              <w:t xml:space="preserve">s deliberations. Please read the terms of reference carefully and </w:t>
            </w:r>
            <w:r>
              <w:rPr>
                <w:rFonts w:ascii="Arial" w:hAnsi="Arial"/>
                <w:b w:val="1"/>
                <w:bCs w:val="1"/>
                <w:i w:val="1"/>
                <w:iCs w:val="1"/>
                <w:outline w:val="0"/>
                <w:color w:val="ffffff"/>
                <w:u w:color="ffffff"/>
                <w:shd w:val="nil" w:color="auto" w:fill="auto"/>
                <w:rtl w:val="0"/>
                <w:lang w:val="en-US"/>
                <w14:textFill>
                  <w14:solidFill>
                    <w14:srgbClr w14:val="FFFFFF"/>
                  </w14:solidFill>
                </w14:textFill>
              </w:rPr>
              <w:t>list specific examples</w:t>
            </w:r>
            <w:r>
              <w:rPr>
                <w:rFonts w:ascii="Arial" w:hAnsi="Arial"/>
                <w:outline w:val="0"/>
                <w:color w:val="ffffff"/>
                <w:u w:color="ffffff"/>
                <w:shd w:val="nil" w:color="auto" w:fill="auto"/>
                <w:rtl w:val="0"/>
                <w:lang w:val="en-US"/>
                <w14:textFill>
                  <w14:solidFill>
                    <w14:srgbClr w14:val="FFFFFF"/>
                  </w14:solidFill>
                </w14:textFill>
              </w:rPr>
              <w:t xml:space="preserve"> of your skills, experience and attributes and </w:t>
            </w:r>
            <w:r>
              <w:rPr>
                <w:rFonts w:ascii="Arial" w:hAnsi="Arial"/>
                <w:b w:val="1"/>
                <w:bCs w:val="1"/>
                <w:i w:val="1"/>
                <w:iCs w:val="1"/>
                <w:outline w:val="0"/>
                <w:color w:val="ffffff"/>
                <w:u w:color="ffffff"/>
                <w:shd w:val="nil" w:color="auto" w:fill="auto"/>
                <w:rtl w:val="0"/>
                <w:lang w:val="en-US"/>
                <w14:textFill>
                  <w14:solidFill>
                    <w14:srgbClr w14:val="FFFFFF"/>
                  </w14:solidFill>
                </w14:textFill>
              </w:rPr>
              <w:t>write out in detail your experience</w:t>
            </w:r>
            <w:r>
              <w:rPr>
                <w:rFonts w:ascii="Arial" w:hAnsi="Arial"/>
                <w:outline w:val="0"/>
                <w:color w:val="ffffff"/>
                <w:u w:color="ffffff"/>
                <w:shd w:val="nil" w:color="auto" w:fill="auto"/>
                <w:rtl w:val="0"/>
                <w:lang w:val="en-US"/>
                <w14:textFill>
                  <w14:solidFill>
                    <w14:srgbClr w14:val="FFFFFF"/>
                  </w14:solidFill>
                </w14:textFill>
              </w:rPr>
              <w:t xml:space="preserve"> with specific organizations, projects, funding mechanisms, accountability mechanisms:</w:t>
            </w:r>
          </w:p>
        </w:tc>
      </w:tr>
      <w:tr>
        <w:tblPrEx>
          <w:shd w:val="clear" w:color="auto" w:fill="ced7e7"/>
        </w:tblPrEx>
        <w:trPr>
          <w:trHeight w:val="217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Direct experience/expertise in at least one area of work of the ACT-A at the community, regional or global level - please be specific about the focus of your COVID related work (if any) and your rationale for engaging in COVID work (for example this could be but is not limited to such things as: access to medicines/tools campaigning or advocacy, supporting Community Health initiatives providing COVID services or how the provision of services have changed to respond to the challenge of COVID, advocating to your government to invest in COVID responses nationally/globally, delivering COVID specific services, engaging in resource mobilization for ACT-A, etc) if applicable share links to any media, briefs/research or advocacy campaign materials</w:t>
            </w:r>
          </w:p>
        </w:tc>
      </w:tr>
      <w:tr>
        <w:tblPrEx>
          <w:shd w:val="clear" w:color="auto" w:fill="ced7e7"/>
        </w:tblPrEx>
        <w:trPr>
          <w:trHeight w:val="7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cs="Arial" w:hAnsi="Arial" w:eastAsia="Arial"/>
                <w:shd w:val="nil" w:color="auto" w:fill="auto"/>
                <w:lang w:val="en-US"/>
              </w:rPr>
            </w:r>
          </w:p>
        </w:tc>
      </w:tr>
      <w:tr>
        <w:tblPrEx>
          <w:shd w:val="clear" w:color="auto" w:fill="ced7e7"/>
        </w:tblPrEx>
        <w:trPr>
          <w:trHeight w:val="49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Experience leading collaborative and consultative approaches with civil society and communities  to develop shared policy positions</w:t>
            </w:r>
          </w:p>
        </w:tc>
      </w:tr>
      <w:tr>
        <w:tblPrEx>
          <w:shd w:val="clear" w:color="auto" w:fill="ced7e7"/>
        </w:tblPrEx>
        <w:trPr>
          <w:trHeight w:val="97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shd w:val="nil" w:color="auto" w:fill="auto"/>
                <w:lang w:val="en-US"/>
              </w:rPr>
            </w:pPr>
          </w:p>
          <w:p>
            <w:pPr>
              <w:pStyle w:val="Body A"/>
              <w:spacing w:after="0" w:line="240" w:lineRule="auto"/>
            </w:pPr>
            <w:r>
              <w:rPr>
                <w:rFonts w:ascii="Arial" w:cs="Arial" w:hAnsi="Arial" w:eastAsia="Arial"/>
                <w:shd w:val="nil" w:color="auto" w:fill="auto"/>
                <w:lang w:val="en-US"/>
              </w:rPr>
            </w:r>
          </w:p>
        </w:tc>
      </w:tr>
      <w:tr>
        <w:tblPrEx>
          <w:shd w:val="clear" w:color="auto" w:fill="ced7e7"/>
        </w:tblPrEx>
        <w:trPr>
          <w:trHeight w:val="7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Experience developing campaigns, advocacy briefs or other tools to engage community and civil society actors to provide input and engage in issues related to those being addressed within ACT-A</w:t>
            </w:r>
          </w:p>
        </w:tc>
      </w:tr>
      <w:tr>
        <w:tblPrEx>
          <w:shd w:val="clear" w:color="auto" w:fill="ced7e7"/>
        </w:tblPrEx>
        <w:trPr>
          <w:trHeight w:val="1078"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spacing w:after="0"/>
              <w:rPr>
                <w:rFonts w:ascii="Arial" w:cs="Arial" w:hAnsi="Arial" w:eastAsia="Arial"/>
                <w:shd w:val="nil" w:color="auto" w:fill="auto"/>
                <w:lang w:val="en-US"/>
              </w:rPr>
            </w:pPr>
          </w:p>
          <w:p>
            <w:pPr>
              <w:pStyle w:val="Body A"/>
              <w:keepNext w:val="1"/>
              <w:spacing w:after="0"/>
            </w:pPr>
            <w:r>
              <w:rPr>
                <w:rFonts w:ascii="Arial" w:cs="Arial" w:hAnsi="Arial" w:eastAsia="Arial"/>
                <w:shd w:val="nil" w:color="auto" w:fill="auto"/>
                <w:lang w:val="en-US"/>
              </w:rPr>
            </w:r>
          </w:p>
        </w:tc>
      </w:tr>
      <w:tr>
        <w:tblPrEx>
          <w:shd w:val="clear" w:color="auto" w:fill="ced7e7"/>
        </w:tblPrEx>
        <w:trPr>
          <w:trHeight w:val="49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 xml:space="preserve">Experience and expertise of global health issues, policies and programmes (working with national governments, multilateral organisations and/ or donors) </w:t>
            </w:r>
          </w:p>
        </w:tc>
      </w:tr>
      <w:tr>
        <w:tblPrEx>
          <w:shd w:val="clear" w:color="auto" w:fill="ced7e7"/>
        </w:tblPrEx>
        <w:trPr>
          <w:trHeight w:val="97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Arial" w:cs="Arial" w:hAnsi="Arial" w:eastAsia="Arial"/>
                <w:shd w:val="nil" w:color="auto" w:fill="auto"/>
                <w:lang w:val="en-US"/>
              </w:rPr>
            </w:pPr>
          </w:p>
          <w:p>
            <w:pPr>
              <w:pStyle w:val="Body A"/>
              <w:spacing w:after="0" w:line="240" w:lineRule="auto"/>
            </w:pPr>
            <w:r>
              <w:rPr>
                <w:rFonts w:ascii="Arial" w:cs="Arial" w:hAnsi="Arial" w:eastAsia="Arial"/>
                <w:shd w:val="nil" w:color="auto" w:fill="auto"/>
                <w:lang w:val="en-US"/>
              </w:rPr>
            </w:r>
          </w:p>
        </w:tc>
      </w:tr>
      <w:tr>
        <w:tblPrEx>
          <w:shd w:val="clear" w:color="auto" w:fill="ced7e7"/>
        </w:tblPrEx>
        <w:trPr>
          <w:trHeight w:val="7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Understanding of global health institutions, e.g., WHO, Unitaid, Global Fund, GAVI (at country or international level) including issues of civil society and community engagement and advocacy related to those institutions</w:t>
            </w:r>
          </w:p>
        </w:tc>
      </w:tr>
      <w:tr>
        <w:tblPrEx>
          <w:shd w:val="clear" w:color="auto" w:fill="ced7e7"/>
        </w:tblPrEx>
        <w:trPr>
          <w:trHeight w:val="73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Fonts w:ascii="Arial" w:cs="Arial" w:hAnsi="Arial" w:eastAsia="Arial"/>
                <w:shd w:val="nil" w:color="auto" w:fill="auto"/>
                <w:lang w:val="en-US"/>
              </w:rPr>
            </w:r>
          </w:p>
        </w:tc>
      </w:tr>
      <w:tr>
        <w:tblPrEx>
          <w:shd w:val="clear" w:color="auto" w:fill="ced7e7"/>
        </w:tblPrEx>
        <w:trPr>
          <w:trHeight w:val="97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Compelling communication skills, with the ability to engage with a broad range of stakeholders and high-level representatives (please include specific examples (if possible links to videos, published briefs etc) showcasing compelling communication skills with fluency in written and spoken English)</w:t>
            </w:r>
          </w:p>
        </w:tc>
      </w:tr>
      <w:tr>
        <w:tblPrEx>
          <w:shd w:val="clear" w:color="auto" w:fill="ced7e7"/>
        </w:tblPrEx>
        <w:trPr>
          <w:trHeight w:val="1078"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keepNext w:val="1"/>
              <w:spacing w:after="0"/>
              <w:rPr>
                <w:rFonts w:ascii="Arial" w:cs="Arial" w:hAnsi="Arial" w:eastAsia="Arial"/>
                <w:shd w:val="nil" w:color="auto" w:fill="auto"/>
                <w:lang w:val="en-US"/>
              </w:rPr>
            </w:pPr>
          </w:p>
          <w:p>
            <w:pPr>
              <w:pStyle w:val="Body A"/>
              <w:keepNext w:val="1"/>
              <w:spacing w:after="0"/>
            </w:pPr>
            <w:r>
              <w:rPr>
                <w:rFonts w:ascii="Arial" w:cs="Arial" w:hAnsi="Arial" w:eastAsia="Arial"/>
                <w:shd w:val="nil" w:color="auto" w:fill="auto"/>
                <w:lang w:val="en-US"/>
              </w:rPr>
            </w:r>
          </w:p>
        </w:tc>
      </w:tr>
    </w:tbl>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tbl>
      <w:tblPr>
        <w:tblW w:w="924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5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595959"/>
            <w:tcMar>
              <w:top w:type="dxa" w:w="80"/>
              <w:left w:type="dxa" w:w="80"/>
              <w:bottom w:type="dxa" w:w="80"/>
              <w:right w:type="dxa" w:w="80"/>
            </w:tcMar>
            <w:vAlign w:val="top"/>
          </w:tcPr>
          <w:p>
            <w:pPr>
              <w:pStyle w:val="Body A"/>
              <w:keepNext w:val="1"/>
              <w:spacing w:after="0"/>
            </w:pPr>
            <w:r>
              <w:rPr>
                <w:rFonts w:ascii="Arial" w:hAnsi="Arial"/>
                <w:b w:val="1"/>
                <w:bCs w:val="1"/>
                <w:outline w:val="0"/>
                <w:color w:val="ffffff"/>
                <w:u w:color="ffffff"/>
                <w:shd w:val="nil" w:color="auto" w:fill="auto"/>
                <w:rtl w:val="0"/>
                <w:lang w:val="en-US"/>
                <w14:textFill>
                  <w14:solidFill>
                    <w14:srgbClr w14:val="FFFFFF"/>
                  </w14:solidFill>
                </w14:textFill>
              </w:rPr>
              <w:t>COVID-19</w:t>
            </w:r>
          </w:p>
        </w:tc>
      </w:tr>
      <w:tr>
        <w:tblPrEx>
          <w:shd w:val="clear" w:color="auto" w:fill="ced7e7"/>
        </w:tblPrEx>
        <w:trPr>
          <w:trHeight w:val="95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spacing w:after="0" w:line="240" w:lineRule="auto"/>
            </w:pPr>
            <w:r>
              <w:rPr>
                <w:rFonts w:ascii="Arial" w:hAnsi="Arial"/>
                <w:shd w:val="nil" w:color="auto" w:fill="auto"/>
                <w:rtl w:val="0"/>
                <w:lang w:val="en-US"/>
              </w:rPr>
              <w:t xml:space="preserve">The selection panel will also ensure representation of people living with COVID-19. If you are currently living with COVID-19 and you are happy to disclosure this information as part of the nomination process please include this information here: </w:t>
            </w:r>
          </w:p>
        </w:tc>
      </w:tr>
      <w:tr>
        <w:tblPrEx>
          <w:shd w:val="clear" w:color="auto" w:fill="ced7e7"/>
        </w:tblPrEx>
        <w:trPr>
          <w:trHeight w:val="101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hd w:val="nil" w:color="auto" w:fill="auto"/>
                <w:lang w:val="en-US"/>
              </w:rPr>
            </w:pPr>
          </w:p>
          <w:p>
            <w:pPr>
              <w:pStyle w:val="Body A"/>
              <w:spacing w:after="0" w:line="240" w:lineRule="auto"/>
            </w:pPr>
            <w:r>
              <w:rPr>
                <w:shd w:val="nil" w:color="auto" w:fill="auto"/>
                <w:lang w:val="en-US"/>
              </w:rPr>
            </w:r>
          </w:p>
        </w:tc>
      </w:tr>
    </w:tbl>
    <w:p>
      <w:pPr>
        <w:pStyle w:val="Body A"/>
        <w:widowControl w:val="0"/>
        <w:spacing w:line="240" w:lineRule="auto"/>
        <w:ind w:left="108" w:hanging="108"/>
        <w:rPr>
          <w:rFonts w:ascii="Arial" w:cs="Arial" w:hAnsi="Arial" w:eastAsia="Arial"/>
          <w:outline w:val="0"/>
          <w:color w:val="333333"/>
          <w:u w:color="333333"/>
          <w14:textFill>
            <w14:solidFill>
              <w14:srgbClr w14:val="333333"/>
            </w14:solidFill>
          </w14:textFill>
        </w:rPr>
      </w:pPr>
    </w:p>
    <w:p>
      <w:pPr>
        <w:pStyle w:val="Body A"/>
        <w:widowControl w:val="0"/>
        <w:spacing w:line="240" w:lineRule="auto"/>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p>
    <w:p>
      <w:pPr>
        <w:pStyle w:val="Body A"/>
        <w:rPr>
          <w:rFonts w:ascii="Arial" w:cs="Arial" w:hAnsi="Arial" w:eastAsia="Arial"/>
          <w:outline w:val="0"/>
          <w:color w:val="333333"/>
          <w:u w:color="333333"/>
          <w14:textFill>
            <w14:solidFill>
              <w14:srgbClr w14:val="333333"/>
            </w14:solidFill>
          </w14:textFill>
        </w:rPr>
      </w:pPr>
      <w:r>
        <w:rPr>
          <w:rFonts w:ascii="Arial" w:hAnsi="Arial"/>
          <w:outline w:val="0"/>
          <w:color w:val="333333"/>
          <w:u w:color="333333"/>
          <w:rtl w:val="0"/>
          <w:lang w:val="en-US"/>
          <w14:textFill>
            <w14:solidFill>
              <w14:srgbClr w14:val="333333"/>
            </w14:solidFill>
          </w14:textFill>
        </w:rPr>
        <w:t>PLEASE DO NOT EXCEED 7 PAGES. ONLY THE FIRST SEVEN PAGES OF EACH APPLICATION WILL BE CONSIDERED.</w:t>
      </w:r>
    </w:p>
    <w:p>
      <w:pPr>
        <w:pStyle w:val="Body A"/>
        <w:spacing w:after="0"/>
        <w:rPr>
          <w:rStyle w:val="None"/>
          <w:rFonts w:ascii="Arial" w:cs="Arial" w:hAnsi="Arial" w:eastAsia="Arial"/>
          <w:b w:val="1"/>
          <w:bCs w:val="1"/>
          <w:outline w:val="0"/>
          <w:color w:val="333333"/>
          <w:u w:color="333333"/>
          <w14:textFill>
            <w14:solidFill>
              <w14:srgbClr w14:val="333333"/>
            </w14:solidFill>
          </w14:textFill>
        </w:rPr>
      </w:pPr>
      <w:bookmarkStart w:name="_headingh.30j0zll" w:id="0"/>
      <w:bookmarkEnd w:id="0"/>
      <w:r>
        <w:rPr>
          <w:rFonts w:ascii="Arial" w:hAnsi="Arial"/>
          <w:b w:val="1"/>
          <w:bCs w:val="1"/>
          <w:outline w:val="0"/>
          <w:color w:val="333333"/>
          <w:u w:color="333333"/>
          <w:rtl w:val="0"/>
          <w:lang w:val="en-US"/>
          <w14:textFill>
            <w14:solidFill>
              <w14:srgbClr w14:val="333333"/>
            </w14:solidFill>
          </w14:textFill>
        </w:rPr>
        <w:t>P</w:t>
      </w:r>
      <w:r>
        <w:rPr>
          <w:rFonts w:ascii="Arial" w:hAnsi="Arial"/>
          <w:b w:val="1"/>
          <w:bCs w:val="1"/>
          <w:outline w:val="0"/>
          <w:color w:val="333333"/>
          <w:u w:color="333333"/>
          <w:rtl w:val="0"/>
          <w:lang w:val="en-US"/>
          <w14:textFill>
            <w14:solidFill>
              <w14:srgbClr w14:val="333333"/>
            </w14:solidFill>
          </w14:textFill>
        </w:rPr>
        <w:t xml:space="preserve">lease submit </w:t>
      </w:r>
      <w:r>
        <w:rPr>
          <w:rStyle w:val="Hyperlink.0"/>
        </w:rPr>
        <w:fldChar w:fldCharType="begin" w:fldLock="0"/>
      </w:r>
      <w:r>
        <w:rPr>
          <w:rStyle w:val="Hyperlink.0"/>
        </w:rPr>
        <w:instrText xml:space="preserve"> HYPERLINK "https://forms.gle/3DNrbMZGxdJHkeb86"</w:instrText>
      </w:r>
      <w:r>
        <w:rPr>
          <w:rStyle w:val="Hyperlink.0"/>
        </w:rPr>
        <w:fldChar w:fldCharType="separate" w:fldLock="0"/>
      </w:r>
      <w:r>
        <w:rPr>
          <w:rStyle w:val="Hyperlink.0"/>
          <w:rtl w:val="0"/>
          <w:lang w:val="en-US"/>
        </w:rPr>
        <w:t>here</w:t>
      </w:r>
      <w:r>
        <w:rPr/>
        <w:fldChar w:fldCharType="end" w:fldLock="0"/>
      </w:r>
      <w:r>
        <w:rPr>
          <w:rStyle w:val="None"/>
          <w:rFonts w:ascii="Arial" w:hAnsi="Arial"/>
          <w:b w:val="1"/>
          <w:bCs w:val="1"/>
          <w:outline w:val="0"/>
          <w:color w:val="333333"/>
          <w:u w:color="333333"/>
          <w:rtl w:val="0"/>
          <w:lang w:val="en-US"/>
          <w14:textFill>
            <w14:solidFill>
              <w14:srgbClr w14:val="333333"/>
            </w14:solidFill>
          </w14:textFill>
        </w:rPr>
        <w:t xml:space="preserve"> the following by 6pm CET on </w:t>
      </w:r>
      <w:r>
        <w:rPr>
          <w:rStyle w:val="None"/>
          <w:rFonts w:ascii="Arial" w:hAnsi="Arial"/>
          <w:b w:val="1"/>
          <w:bCs w:val="1"/>
          <w:outline w:val="0"/>
          <w:color w:val="333333"/>
          <w:u w:color="333333"/>
          <w:rtl w:val="0"/>
          <w:lang w:val="en-US"/>
          <w14:textFill>
            <w14:solidFill>
              <w14:srgbClr w14:val="333333"/>
            </w14:solidFill>
          </w14:textFill>
        </w:rPr>
        <w:t>Thursday 17 November</w:t>
      </w:r>
      <w:r>
        <w:rPr>
          <w:rStyle w:val="None"/>
          <w:rFonts w:ascii="Arial" w:hAnsi="Arial"/>
          <w:b w:val="1"/>
          <w:bCs w:val="1"/>
          <w:outline w:val="0"/>
          <w:color w:val="333333"/>
          <w:u w:color="333333"/>
          <w:rtl w:val="0"/>
          <w:lang w:val="en-US"/>
          <w14:textFill>
            <w14:solidFill>
              <w14:srgbClr w14:val="333333"/>
            </w14:solidFill>
          </w14:textFill>
        </w:rPr>
        <w:t xml:space="preserve"> 2022:</w:t>
      </w:r>
    </w:p>
    <w:p>
      <w:pPr>
        <w:pStyle w:val="Body A"/>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Completed application form</w:t>
      </w:r>
    </w:p>
    <w:p>
      <w:pPr>
        <w:pStyle w:val="Body A"/>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Short CV/resume (maximum 2 page) </w:t>
      </w:r>
    </w:p>
    <w:p>
      <w:pPr>
        <w:pStyle w:val="Body A"/>
        <w:numPr>
          <w:ilvl w:val="0"/>
          <w:numId w:val="2"/>
        </w:numPr>
        <w:bidi w:val="0"/>
        <w:spacing w:after="0"/>
        <w:ind w:right="0"/>
        <w:jc w:val="left"/>
        <w:rPr>
          <w:rFonts w:ascii="Arial" w:hAnsi="Arial"/>
          <w:b w:val="1"/>
          <w:bCs w:val="1"/>
          <w:outline w:val="0"/>
          <w:color w:val="333333"/>
          <w:rtl w:val="0"/>
          <w:lang w:val="en-US"/>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 xml:space="preserve">Letter of reference </w:t>
      </w:r>
      <w:r>
        <w:rPr>
          <w:rStyle w:val="None"/>
          <w:rFonts w:ascii="Arial" w:hAnsi="Arial"/>
          <w:b w:val="1"/>
          <w:bCs w:val="1"/>
          <w:outline w:val="0"/>
          <w:color w:val="333333"/>
          <w:u w:color="333333"/>
          <w:shd w:val="clear" w:color="auto" w:fill="ffffff"/>
          <w:rtl w:val="0"/>
          <w:lang w:val="en-US"/>
          <w14:textFill>
            <w14:solidFill>
              <w14:srgbClr w14:val="333333"/>
            </w14:solidFill>
          </w14:textFill>
        </w:rPr>
        <w:t>from the NGO to which you are affiliated (if applying as an NGO representative) or from a Community representative or colleague (if applying as a Community representative)</w:t>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1155cc"/>
      <w:u w:val="single" w:color="1155cc"/>
      <w14:textFill>
        <w14:solidFill>
          <w14:srgbClr w14:val="1155CC"/>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